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5E83" w14:textId="77268853" w:rsidR="00DA4388" w:rsidRDefault="00DA4388">
      <w:pPr>
        <w:spacing w:after="200" w:line="240" w:lineRule="auto"/>
        <w:jc w:val="right"/>
        <w:rPr>
          <w:rFonts w:cs="Calibri"/>
          <w:sz w:val="20"/>
          <w:szCs w:val="20"/>
        </w:rPr>
      </w:pPr>
    </w:p>
    <w:tbl>
      <w:tblPr>
        <w:tblpPr w:vertAnchor="text" w:tblpXSpec="right" w:tblpY="1"/>
        <w:tblOverlap w:val="never"/>
        <w:tblW w:w="96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DA4388" w14:paraId="55EFB4E8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BAE05" w14:textId="77777777" w:rsidR="00DA4388" w:rsidRDefault="005941C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72C136E" wp14:editId="10F22EF1">
                  <wp:extent cx="1866900" cy="1343025"/>
                  <wp:effectExtent l="0" t="0" r="0" b="0"/>
                  <wp:docPr id="100002" name="Imagem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BFFDF" w14:textId="77777777" w:rsidR="00DA4388" w:rsidRDefault="005941C5">
      <w:pPr>
        <w:spacing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993F4D0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C23B17E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105D1820" w14:textId="77777777" w:rsidR="00DA4388" w:rsidRDefault="005941C5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E7345EF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74ED884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6D4E8A3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60EDA741" w14:textId="57929689" w:rsidR="00DA4388" w:rsidRDefault="005941C5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</w:rPr>
        <w:t xml:space="preserve">EXMO. SR. DR. JUIZ </w:t>
      </w:r>
      <w:r w:rsidR="008B00C4">
        <w:rPr>
          <w:rFonts w:cs="Calibri"/>
          <w:b/>
          <w:bCs/>
        </w:rPr>
        <w:t>FEDERAL</w:t>
      </w:r>
      <w:r>
        <w:rPr>
          <w:rFonts w:cs="Calibri"/>
          <w:b/>
          <w:bCs/>
        </w:rPr>
        <w:t xml:space="preserve"> D</w:t>
      </w:r>
      <w:r w:rsidR="008B00C4">
        <w:rPr>
          <w:rFonts w:cs="Calibri"/>
          <w:b/>
          <w:bCs/>
        </w:rPr>
        <w:t>A</w:t>
      </w:r>
      <w:r>
        <w:rPr>
          <w:rFonts w:cs="Calibri"/>
          <w:b/>
          <w:bCs/>
        </w:rPr>
        <w:t xml:space="preserve"> </w:t>
      </w:r>
      <w:r w:rsidR="001C66D0">
        <w:rPr>
          <w:rFonts w:cs="Calibri"/>
          <w:b/>
          <w:bCs/>
        </w:rPr>
        <w:t>1ª</w:t>
      </w:r>
      <w:r>
        <w:rPr>
          <w:rFonts w:cs="Calibri"/>
          <w:b/>
          <w:bCs/>
        </w:rPr>
        <w:t xml:space="preserve"> </w:t>
      </w:r>
      <w:r w:rsidR="001C66D0">
        <w:rPr>
          <w:rFonts w:cs="Calibri"/>
          <w:b/>
          <w:bCs/>
        </w:rPr>
        <w:t xml:space="preserve">VARA </w:t>
      </w:r>
      <w:r w:rsidR="00C22D52">
        <w:rPr>
          <w:rFonts w:cs="Calibri"/>
          <w:b/>
          <w:bCs/>
        </w:rPr>
        <w:t>CÍVEL</w:t>
      </w:r>
      <w:r w:rsidR="001C66D0">
        <w:rPr>
          <w:rFonts w:cs="Calibri"/>
          <w:b/>
          <w:bCs/>
        </w:rPr>
        <w:t xml:space="preserve"> DA </w:t>
      </w:r>
      <w:r w:rsidR="00C22D52">
        <w:rPr>
          <w:rFonts w:cs="Calibri"/>
          <w:b/>
          <w:bCs/>
        </w:rPr>
        <w:t>COMARCA</w:t>
      </w:r>
      <w:r w:rsidR="00D40192">
        <w:rPr>
          <w:rFonts w:cs="Calibri"/>
          <w:b/>
          <w:bCs/>
        </w:rPr>
        <w:t xml:space="preserve"> DE </w:t>
      </w:r>
      <w:r w:rsidR="00C22D52">
        <w:rPr>
          <w:rFonts w:cs="Calibri"/>
          <w:b/>
          <w:bCs/>
        </w:rPr>
        <w:t>CAPÃO DA CANOA</w:t>
      </w:r>
      <w:r>
        <w:rPr>
          <w:rFonts w:cs="Calibri"/>
          <w:b/>
          <w:bCs/>
        </w:rPr>
        <w:t xml:space="preserve"> </w:t>
      </w:r>
      <w:r w:rsidR="00C22D52">
        <w:rPr>
          <w:rFonts w:cs="Calibri"/>
          <w:b/>
          <w:bCs/>
        </w:rPr>
        <w:t>/ RS</w:t>
      </w:r>
    </w:p>
    <w:p w14:paraId="18365423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0D5ED8D" w14:textId="41D605D1" w:rsidR="005941C5" w:rsidRDefault="00A174F5">
      <w:pPr>
        <w:spacing w:before="200" w:after="200" w:line="240" w:lineRule="auto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PROCESSO</w:t>
      </w:r>
      <w:r w:rsidR="00D40192" w:rsidRPr="00D40192">
        <w:rPr>
          <w:rFonts w:cs="Calibri"/>
          <w:b/>
          <w:bCs/>
          <w:sz w:val="20"/>
          <w:szCs w:val="20"/>
        </w:rPr>
        <w:t xml:space="preserve"> Nº</w:t>
      </w:r>
      <w:r w:rsidR="00D40192">
        <w:rPr>
          <w:rFonts w:cs="Calibri"/>
          <w:b/>
          <w:bCs/>
          <w:sz w:val="20"/>
          <w:szCs w:val="20"/>
        </w:rPr>
        <w:t xml:space="preserve">: </w:t>
      </w:r>
      <w:r w:rsidR="00D40192" w:rsidRPr="00D40192">
        <w:rPr>
          <w:rFonts w:cs="Calibri"/>
          <w:b/>
          <w:bCs/>
          <w:sz w:val="20"/>
          <w:szCs w:val="20"/>
        </w:rPr>
        <w:t xml:space="preserve"> </w:t>
      </w:r>
      <w:r w:rsidR="00E54C9F">
        <w:t>CARTA PRECATÓRIA CÍVEL Nº 5001756-69.2023.8.21.0073/RS</w:t>
      </w:r>
    </w:p>
    <w:p w14:paraId="7BB2853D" w14:textId="77777777" w:rsidR="00BE3E62" w:rsidRDefault="00BE3E62">
      <w:pPr>
        <w:spacing w:before="200" w:after="200" w:line="240" w:lineRule="auto"/>
        <w:jc w:val="both"/>
        <w:rPr>
          <w:rFonts w:cs="Calibri"/>
          <w:sz w:val="20"/>
          <w:szCs w:val="20"/>
        </w:rPr>
      </w:pPr>
    </w:p>
    <w:p w14:paraId="4BFBE114" w14:textId="3768C4B9" w:rsidR="00E54C9F" w:rsidRDefault="005941C5" w:rsidP="00E54C9F">
      <w:pPr>
        <w:spacing w:before="200" w:after="20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                              CAIXA ECONOMICA FEDERAL</w:t>
      </w:r>
      <w:r>
        <w:rPr>
          <w:rFonts w:cs="Calibri"/>
        </w:rPr>
        <w:t>, previamente qualificada nos autos do processo em epígrafe, neste ato, representada por seus advogados que esta subscrevem, nos autos</w:t>
      </w:r>
      <w:r w:rsidR="00C22D52">
        <w:rPr>
          <w:rFonts w:cs="Calibri"/>
        </w:rPr>
        <w:t xml:space="preserve"> em epígrafe</w:t>
      </w:r>
      <w:r>
        <w:rPr>
          <w:rFonts w:cs="Calibri"/>
          <w:b/>
          <w:bCs/>
          <w:i/>
          <w:iCs/>
        </w:rPr>
        <w:t xml:space="preserve">, </w:t>
      </w:r>
      <w:r w:rsidR="00A20A5C">
        <w:rPr>
          <w:rFonts w:cs="Calibri"/>
        </w:rPr>
        <w:t>proposta</w:t>
      </w:r>
      <w:r w:rsidR="00D40192">
        <w:rPr>
          <w:rFonts w:cs="Calibri"/>
        </w:rPr>
        <w:t xml:space="preserve"> </w:t>
      </w:r>
      <w:r w:rsidR="001C66D0">
        <w:rPr>
          <w:rFonts w:cs="Calibri"/>
        </w:rPr>
        <w:t xml:space="preserve">perante </w:t>
      </w:r>
      <w:r w:rsidR="00C22D52" w:rsidRPr="00C22D52">
        <w:rPr>
          <w:rFonts w:cs="Calibri"/>
          <w:b/>
          <w:bCs/>
        </w:rPr>
        <w:t>LOTERICA MARILUZ LTDA</w:t>
      </w:r>
      <w:r w:rsidR="00C22D52" w:rsidRPr="00C22D52">
        <w:rPr>
          <w:rFonts w:cs="Calibri"/>
          <w:b/>
          <w:bCs/>
        </w:rPr>
        <w:t xml:space="preserve"> e OUTROS</w:t>
      </w:r>
      <w:r>
        <w:rPr>
          <w:rFonts w:cs="Calibri"/>
          <w:b/>
          <w:bCs/>
        </w:rPr>
        <w:t xml:space="preserve">, </w:t>
      </w:r>
      <w:r>
        <w:rPr>
          <w:rFonts w:cs="Calibri"/>
        </w:rPr>
        <w:t>em trâmite perante este Douto Juízo e Respectivo Cartório</w:t>
      </w:r>
      <w:r>
        <w:rPr>
          <w:rFonts w:cs="Calibri"/>
          <w:b/>
          <w:bCs/>
        </w:rPr>
        <w:t xml:space="preserve">, </w:t>
      </w:r>
      <w:r>
        <w:rPr>
          <w:rFonts w:cs="Calibri"/>
        </w:rPr>
        <w:t>vem, mui respeitosamente, à presença de V. Exa.,</w:t>
      </w:r>
      <w:r w:rsidR="005E226B">
        <w:rPr>
          <w:rFonts w:cs="Calibri"/>
        </w:rPr>
        <w:t xml:space="preserve"> em atenção </w:t>
      </w:r>
      <w:r w:rsidR="00886D30">
        <w:rPr>
          <w:rFonts w:cs="Calibri"/>
        </w:rPr>
        <w:t xml:space="preserve">ao </w:t>
      </w:r>
      <w:r w:rsidR="00E54C9F">
        <w:rPr>
          <w:rFonts w:cs="Calibri"/>
        </w:rPr>
        <w:t>ATO ORDINATÓRIO</w:t>
      </w:r>
      <w:r w:rsidR="00BE3E62">
        <w:rPr>
          <w:rFonts w:cs="Calibri"/>
        </w:rPr>
        <w:t xml:space="preserve"> de </w:t>
      </w:r>
      <w:r w:rsidR="00886D30">
        <w:rPr>
          <w:rFonts w:cs="Calibri"/>
        </w:rPr>
        <w:t>E</w:t>
      </w:r>
      <w:r w:rsidR="00BE3E62">
        <w:rPr>
          <w:rFonts w:cs="Calibri"/>
        </w:rPr>
        <w:t xml:space="preserve">vento </w:t>
      </w:r>
      <w:r w:rsidR="00E54C9F">
        <w:rPr>
          <w:rFonts w:cs="Calibri"/>
        </w:rPr>
        <w:t>22</w:t>
      </w:r>
      <w:r w:rsidR="005E226B">
        <w:rPr>
          <w:rFonts w:cs="Calibri"/>
        </w:rPr>
        <w:t>,</w:t>
      </w:r>
      <w:r>
        <w:rPr>
          <w:rFonts w:cs="Calibri"/>
        </w:rPr>
        <w:t xml:space="preserve"> </w:t>
      </w:r>
      <w:r w:rsidR="00E54C9F">
        <w:rPr>
          <w:rFonts w:cs="Calibri"/>
        </w:rPr>
        <w:t xml:space="preserve">bem como, tendo ocorrido a regular citação da parte ré, consoante documento de Evento 17, requer-se o PROSSEGUIMENTO DO FEITO, com a identificação de bens bastantes do devedor, necessários à satisfação do título executivo judicial formado no processo principal que tramita na Justiça Federal perante o nº: </w:t>
      </w:r>
      <w:r w:rsidR="00E54C9F">
        <w:t>5000991-78.2021.4.04.7121/RS</w:t>
      </w:r>
      <w:r w:rsidR="00E54C9F">
        <w:t>.</w:t>
      </w:r>
    </w:p>
    <w:p w14:paraId="6C97622B" w14:textId="77777777" w:rsidR="00E54C9F" w:rsidRDefault="00E54C9F" w:rsidP="00E54C9F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</w:rPr>
      </w:pPr>
    </w:p>
    <w:p w14:paraId="6379A807" w14:textId="058EF258" w:rsidR="00E54C9F" w:rsidRPr="00E54C9F" w:rsidRDefault="00E54C9F" w:rsidP="00E54C9F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</w:rPr>
      </w:pPr>
      <w:r w:rsidRPr="00E54C9F">
        <w:rPr>
          <w:rFonts w:asciiTheme="minorHAnsi" w:hAnsiTheme="minorHAnsi" w:cstheme="minorHAnsi"/>
        </w:rPr>
        <w:t xml:space="preserve">Isto posto, requer a revogação da decisão que determinou a suspensão da execução, deferindo-se o pedido de penhora via </w:t>
      </w:r>
      <w:r w:rsidRPr="00E54C9F">
        <w:rPr>
          <w:rFonts w:asciiTheme="minorHAnsi" w:hAnsiTheme="minorHAnsi" w:cstheme="minorHAnsi"/>
          <w:b/>
        </w:rPr>
        <w:t>SISBAJUD</w:t>
      </w:r>
      <w:r w:rsidRPr="00E54C9F">
        <w:rPr>
          <w:rFonts w:asciiTheme="minorHAnsi" w:hAnsiTheme="minorHAnsi" w:cstheme="minorHAnsi"/>
        </w:rPr>
        <w:t xml:space="preserve">, bem como a efetivação da consulta via </w:t>
      </w:r>
      <w:r w:rsidRPr="00E54C9F">
        <w:rPr>
          <w:rFonts w:asciiTheme="minorHAnsi" w:hAnsiTheme="minorHAnsi" w:cstheme="minorHAnsi"/>
          <w:b/>
          <w:bCs/>
          <w:u w:val="single"/>
        </w:rPr>
        <w:t>SNIPER</w:t>
      </w:r>
      <w:r w:rsidRPr="00E54C9F">
        <w:rPr>
          <w:rFonts w:asciiTheme="minorHAnsi" w:hAnsiTheme="minorHAnsi" w:cstheme="minorHAnsi"/>
        </w:rPr>
        <w:t xml:space="preserve">, bem como da utilização do </w:t>
      </w:r>
      <w:r w:rsidRPr="00E54C9F">
        <w:rPr>
          <w:rFonts w:asciiTheme="minorHAnsi" w:hAnsiTheme="minorHAnsi" w:cstheme="minorHAnsi"/>
          <w:b/>
          <w:bCs/>
        </w:rPr>
        <w:t>INFOJUD</w:t>
      </w:r>
      <w:r w:rsidRPr="00E54C9F">
        <w:rPr>
          <w:rFonts w:asciiTheme="minorHAnsi" w:hAnsiTheme="minorHAnsi" w:cstheme="minorHAnsi"/>
        </w:rPr>
        <w:t xml:space="preserve"> e outros meios necessários à satisfação do crédito, através da identificação de bens ou investimentos penhoráveis em nome da empresa executada</w:t>
      </w:r>
      <w:r>
        <w:rPr>
          <w:rFonts w:asciiTheme="minorHAnsi" w:hAnsiTheme="minorHAnsi" w:cstheme="minorHAnsi"/>
        </w:rPr>
        <w:t>, que após devidamente intimada manteve-se inerte</w:t>
      </w:r>
      <w:r w:rsidRPr="00E54C9F">
        <w:rPr>
          <w:rFonts w:asciiTheme="minorHAnsi" w:hAnsiTheme="minorHAnsi" w:cstheme="minorHAnsi"/>
        </w:rPr>
        <w:t>.</w:t>
      </w:r>
    </w:p>
    <w:p w14:paraId="744D3C9B" w14:textId="77777777" w:rsidR="00E54C9F" w:rsidRDefault="00E54C9F" w:rsidP="00E54C9F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</w:rPr>
      </w:pPr>
    </w:p>
    <w:p w14:paraId="5C2472E5" w14:textId="069DF1AD" w:rsidR="008E212E" w:rsidRPr="001E0371" w:rsidRDefault="008E212E" w:rsidP="00E54C9F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</w:rPr>
      </w:pPr>
      <w:r w:rsidRPr="001E0371">
        <w:rPr>
          <w:rFonts w:asciiTheme="minorHAnsi" w:hAnsiTheme="minorHAnsi" w:cstheme="minorHAnsi"/>
        </w:rPr>
        <w:t xml:space="preserve">Requer a Ré que todas as intimações sejam encaminhadas ao escritório de seus patronos, sito na </w:t>
      </w:r>
      <w:r w:rsidRPr="001E0371">
        <w:rPr>
          <w:rFonts w:asciiTheme="minorHAnsi" w:hAnsiTheme="minorHAnsi" w:cstheme="minorHAnsi"/>
          <w:color w:val="000000"/>
        </w:rPr>
        <w:t xml:space="preserve">Rua do Passeio, 38, Torre 2, 15 andar, Sala 1509/1512 – Centro - CEP:20021-290 – RJ – Rio de Janeiro </w:t>
      </w:r>
      <w:r w:rsidRPr="001E0371">
        <w:rPr>
          <w:rFonts w:asciiTheme="minorHAnsi" w:hAnsiTheme="minorHAnsi" w:cstheme="minorHAnsi"/>
        </w:rPr>
        <w:t xml:space="preserve">e que as publicações sejam realizadas, exclusivamente, em nome do patrono </w:t>
      </w:r>
      <w:r w:rsidRPr="001E0371">
        <w:rPr>
          <w:rFonts w:asciiTheme="minorHAnsi" w:hAnsiTheme="minorHAnsi" w:cstheme="minorHAnsi"/>
          <w:b/>
          <w:bCs/>
          <w:u w:val="single"/>
        </w:rPr>
        <w:t>Dr. JOÃO ALVES BARBOSA FILHO,</w:t>
      </w:r>
      <w:r w:rsidRPr="001E0371">
        <w:rPr>
          <w:rFonts w:asciiTheme="minorHAnsi" w:hAnsiTheme="minorHAnsi" w:cstheme="minorHAnsi"/>
        </w:rPr>
        <w:t xml:space="preserve"> inscrito sob o nº </w:t>
      </w:r>
      <w:r w:rsidRPr="001E0371">
        <w:rPr>
          <w:rFonts w:asciiTheme="minorHAnsi" w:hAnsiTheme="minorHAnsi" w:cstheme="minorHAnsi"/>
          <w:b/>
          <w:bCs/>
          <w:u w:val="single"/>
        </w:rPr>
        <w:t>OAB/RS 90657-A,</w:t>
      </w:r>
      <w:r w:rsidRPr="001E0371">
        <w:rPr>
          <w:rFonts w:asciiTheme="minorHAnsi" w:hAnsiTheme="minorHAnsi" w:cstheme="minorHAnsi"/>
        </w:rPr>
        <w:t xml:space="preserve"> sob pena de nulidade </w:t>
      </w:r>
      <w:proofErr w:type="gramStart"/>
      <w:r w:rsidRPr="001E0371">
        <w:rPr>
          <w:rFonts w:asciiTheme="minorHAnsi" w:hAnsiTheme="minorHAnsi" w:cstheme="minorHAnsi"/>
        </w:rPr>
        <w:t>das mesmas</w:t>
      </w:r>
      <w:proofErr w:type="gramEnd"/>
      <w:r w:rsidRPr="001E0371">
        <w:rPr>
          <w:rFonts w:asciiTheme="minorHAnsi" w:hAnsiTheme="minorHAnsi" w:cstheme="minorHAnsi"/>
        </w:rPr>
        <w:t>.</w:t>
      </w:r>
    </w:p>
    <w:p w14:paraId="7D58A06B" w14:textId="77777777" w:rsidR="008E212E" w:rsidRPr="001E0371" w:rsidRDefault="008E212E" w:rsidP="008E212E">
      <w:pPr>
        <w:spacing w:before="200" w:after="200" w:line="240" w:lineRule="auto"/>
        <w:jc w:val="both"/>
        <w:rPr>
          <w:rFonts w:asciiTheme="minorHAnsi" w:hAnsiTheme="minorHAnsi" w:cstheme="minorHAnsi"/>
        </w:rPr>
      </w:pPr>
      <w:r w:rsidRPr="001E0371">
        <w:rPr>
          <w:rFonts w:asciiTheme="minorHAnsi" w:hAnsiTheme="minorHAnsi" w:cstheme="minorHAnsi"/>
        </w:rPr>
        <w:t> </w:t>
      </w:r>
    </w:p>
    <w:p w14:paraId="6BC8C234" w14:textId="6B93F37D" w:rsidR="00DA4388" w:rsidRDefault="008E212E" w:rsidP="008E212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 w:rsidRPr="001E0371">
        <w:rPr>
          <w:rFonts w:asciiTheme="minorHAnsi" w:hAnsiTheme="minorHAnsi" w:cstheme="minorHAnsi"/>
        </w:rPr>
        <w:t>Nestes Termos,</w:t>
      </w:r>
      <w:r w:rsidRPr="001E0371">
        <w:rPr>
          <w:rFonts w:asciiTheme="minorHAnsi" w:hAnsiTheme="minorHAnsi" w:cstheme="minorHAnsi"/>
        </w:rPr>
        <w:br/>
        <w:t> Pede Deferimento,</w:t>
      </w:r>
      <w:r w:rsidRPr="001E0371">
        <w:rPr>
          <w:rFonts w:asciiTheme="minorHAnsi" w:hAnsiTheme="minorHAnsi" w:cstheme="minorHAnsi"/>
        </w:rPr>
        <w:br/>
      </w:r>
      <w:r w:rsidRPr="001E0371">
        <w:rPr>
          <w:rFonts w:asciiTheme="minorHAnsi" w:hAnsiTheme="minorHAnsi" w:cstheme="minorHAnsi"/>
        </w:rPr>
        <w:br/>
      </w:r>
      <w:r w:rsidR="00C22D52">
        <w:rPr>
          <w:rFonts w:asciiTheme="minorHAnsi" w:hAnsiTheme="minorHAnsi" w:cstheme="minorHAnsi"/>
        </w:rPr>
        <w:t>Capão da Canoa</w:t>
      </w:r>
      <w:r w:rsidRPr="001E0371">
        <w:rPr>
          <w:rFonts w:asciiTheme="minorHAnsi" w:hAnsiTheme="minorHAnsi" w:cstheme="minorHAnsi"/>
        </w:rPr>
        <w:t xml:space="preserve">, </w:t>
      </w:r>
      <w:r w:rsidR="00C22D52">
        <w:rPr>
          <w:rFonts w:asciiTheme="minorHAnsi" w:hAnsiTheme="minorHAnsi" w:cstheme="minorHAnsi"/>
        </w:rPr>
        <w:t>26</w:t>
      </w:r>
      <w:r w:rsidRPr="001E0371">
        <w:rPr>
          <w:rFonts w:asciiTheme="minorHAnsi" w:hAnsiTheme="minorHAnsi" w:cstheme="minorHAnsi"/>
        </w:rPr>
        <w:t xml:space="preserve"> de </w:t>
      </w:r>
      <w:r w:rsidR="00C22D52">
        <w:rPr>
          <w:rFonts w:asciiTheme="minorHAnsi" w:hAnsiTheme="minorHAnsi" w:cstheme="minorHAnsi"/>
        </w:rPr>
        <w:t>Outubro</w:t>
      </w:r>
      <w:r w:rsidRPr="001E0371">
        <w:rPr>
          <w:rFonts w:asciiTheme="minorHAnsi" w:hAnsiTheme="minorHAnsi" w:cstheme="minorHAnsi"/>
        </w:rPr>
        <w:t xml:space="preserve"> de 2023.</w:t>
      </w:r>
      <w:r w:rsidRPr="001E0371">
        <w:rPr>
          <w:rFonts w:asciiTheme="minorHAnsi" w:hAnsiTheme="minorHAnsi" w:cstheme="minorHAnsi"/>
        </w:rPr>
        <w:br/>
      </w:r>
      <w:r w:rsidRPr="001E0371">
        <w:rPr>
          <w:rFonts w:asciiTheme="minorHAnsi" w:hAnsiTheme="minorHAnsi" w:cstheme="minorHAnsi"/>
        </w:rPr>
        <w:br/>
      </w:r>
      <w:r w:rsidRPr="001E0371">
        <w:rPr>
          <w:rFonts w:asciiTheme="minorHAnsi" w:hAnsiTheme="minorHAnsi" w:cstheme="minorHAnsi"/>
          <w:b/>
          <w:bCs/>
        </w:rPr>
        <w:t>JOÃO BARBOSA</w:t>
      </w:r>
      <w:r w:rsidRPr="001E0371">
        <w:rPr>
          <w:rFonts w:asciiTheme="minorHAnsi" w:hAnsiTheme="minorHAnsi" w:cstheme="minorHAnsi"/>
          <w:b/>
          <w:bCs/>
        </w:rPr>
        <w:br/>
        <w:t>OAB/RS 90657-A</w:t>
      </w:r>
    </w:p>
    <w:p w14:paraId="60DCF190" w14:textId="0308029C" w:rsidR="00FA2C18" w:rsidRPr="00FA2C18" w:rsidRDefault="00FA2C18" w:rsidP="00FA2C18">
      <w:pPr>
        <w:tabs>
          <w:tab w:val="left" w:pos="3180"/>
        </w:tabs>
      </w:pPr>
    </w:p>
    <w:sectPr w:rsidR="00FA2C18" w:rsidRPr="00FA2C18" w:rsidSect="0076787A">
      <w:footerReference w:type="default" r:id="rId8"/>
      <w:pgSz w:w="11906" w:h="16838"/>
      <w:pgMar w:top="426" w:right="707" w:bottom="284" w:left="1134" w:header="147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9F1C" w14:textId="77777777" w:rsidR="00AB3915" w:rsidRDefault="00AB3915">
      <w:pPr>
        <w:spacing w:after="0" w:line="240" w:lineRule="auto"/>
      </w:pPr>
      <w:r>
        <w:separator/>
      </w:r>
    </w:p>
  </w:endnote>
  <w:endnote w:type="continuationSeparator" w:id="0">
    <w:p w14:paraId="2B3BFEB2" w14:textId="77777777" w:rsidR="00AB3915" w:rsidRDefault="00AB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3502" w14:textId="77777777" w:rsidR="00FA2C18" w:rsidRDefault="005941C5" w:rsidP="00FE5317">
    <w:pPr>
      <w:pStyle w:val="Rodap"/>
      <w:jc w:val="center"/>
      <w:rPr>
        <w:sz w:val="18"/>
      </w:rPr>
    </w:pPr>
    <w:r w:rsidRPr="00FA2C18">
      <w:rPr>
        <w:sz w:val="18"/>
      </w:rPr>
      <w:t>Rua do Passeio, 38, Torre 2, 15º andar - Sala 1509/1512 – Centro - RJ – Rio de Janeiro - CEP:20021-290</w:t>
    </w:r>
  </w:p>
  <w:p w14:paraId="2F8B6DF0" w14:textId="77777777" w:rsidR="00FE5317" w:rsidRPr="00FE5317" w:rsidRDefault="005941C5" w:rsidP="00FE5317">
    <w:pPr>
      <w:pStyle w:val="Rodap"/>
      <w:jc w:val="center"/>
      <w:rPr>
        <w:sz w:val="18"/>
      </w:rPr>
    </w:pPr>
    <w:r w:rsidRPr="00FE5317">
      <w:rPr>
        <w:sz w:val="18"/>
      </w:rPr>
      <w:t>www.joaobarbosaadvass.com.br</w:t>
    </w:r>
  </w:p>
  <w:p w14:paraId="13054C5C" w14:textId="77777777" w:rsidR="00FE5317" w:rsidRDefault="00FE5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F279" w14:textId="77777777" w:rsidR="00AB3915" w:rsidRDefault="00AB3915">
      <w:pPr>
        <w:spacing w:after="0" w:line="240" w:lineRule="auto"/>
      </w:pPr>
      <w:r>
        <w:separator/>
      </w:r>
    </w:p>
  </w:footnote>
  <w:footnote w:type="continuationSeparator" w:id="0">
    <w:p w14:paraId="78C26513" w14:textId="77777777" w:rsidR="00AB3915" w:rsidRDefault="00AB3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B7"/>
    <w:rsid w:val="00007507"/>
    <w:rsid w:val="00053053"/>
    <w:rsid w:val="000C60A8"/>
    <w:rsid w:val="00134CF8"/>
    <w:rsid w:val="0017219D"/>
    <w:rsid w:val="001800C5"/>
    <w:rsid w:val="0019189C"/>
    <w:rsid w:val="001A63B0"/>
    <w:rsid w:val="001B3D41"/>
    <w:rsid w:val="001C66D0"/>
    <w:rsid w:val="001D0304"/>
    <w:rsid w:val="001E7743"/>
    <w:rsid w:val="001F0559"/>
    <w:rsid w:val="001F0FEB"/>
    <w:rsid w:val="001F5D2E"/>
    <w:rsid w:val="002A5CDC"/>
    <w:rsid w:val="00326B23"/>
    <w:rsid w:val="003349B7"/>
    <w:rsid w:val="003670D4"/>
    <w:rsid w:val="0037684E"/>
    <w:rsid w:val="00387F34"/>
    <w:rsid w:val="003D67C8"/>
    <w:rsid w:val="003F5DCE"/>
    <w:rsid w:val="00404C94"/>
    <w:rsid w:val="00461F2B"/>
    <w:rsid w:val="00474F54"/>
    <w:rsid w:val="00486EBB"/>
    <w:rsid w:val="004A4A27"/>
    <w:rsid w:val="004B6F1F"/>
    <w:rsid w:val="004C1027"/>
    <w:rsid w:val="00506F3C"/>
    <w:rsid w:val="0052134B"/>
    <w:rsid w:val="00530F86"/>
    <w:rsid w:val="00554CA9"/>
    <w:rsid w:val="00563BC7"/>
    <w:rsid w:val="005663F9"/>
    <w:rsid w:val="005869BC"/>
    <w:rsid w:val="00592A81"/>
    <w:rsid w:val="005941C5"/>
    <w:rsid w:val="005C1724"/>
    <w:rsid w:val="005C17AF"/>
    <w:rsid w:val="005C3F3A"/>
    <w:rsid w:val="005D4224"/>
    <w:rsid w:val="005D5CD2"/>
    <w:rsid w:val="005E226B"/>
    <w:rsid w:val="00601470"/>
    <w:rsid w:val="00654BB2"/>
    <w:rsid w:val="0068780F"/>
    <w:rsid w:val="006939CA"/>
    <w:rsid w:val="006B066B"/>
    <w:rsid w:val="006B217B"/>
    <w:rsid w:val="006B5371"/>
    <w:rsid w:val="006F66E3"/>
    <w:rsid w:val="006F714B"/>
    <w:rsid w:val="006F7A6B"/>
    <w:rsid w:val="00701612"/>
    <w:rsid w:val="00751AA7"/>
    <w:rsid w:val="0076787A"/>
    <w:rsid w:val="00772B27"/>
    <w:rsid w:val="007A4565"/>
    <w:rsid w:val="007B425F"/>
    <w:rsid w:val="007D15EA"/>
    <w:rsid w:val="007E1F86"/>
    <w:rsid w:val="00873596"/>
    <w:rsid w:val="00886D30"/>
    <w:rsid w:val="008B00C4"/>
    <w:rsid w:val="008B54B3"/>
    <w:rsid w:val="008E1AB2"/>
    <w:rsid w:val="008E212E"/>
    <w:rsid w:val="008E3C23"/>
    <w:rsid w:val="008F4AD0"/>
    <w:rsid w:val="008F4CF5"/>
    <w:rsid w:val="00956E0D"/>
    <w:rsid w:val="00984BF3"/>
    <w:rsid w:val="009D3C6C"/>
    <w:rsid w:val="009E3B76"/>
    <w:rsid w:val="00A1361D"/>
    <w:rsid w:val="00A174F5"/>
    <w:rsid w:val="00A20A5C"/>
    <w:rsid w:val="00A20B42"/>
    <w:rsid w:val="00A3601A"/>
    <w:rsid w:val="00A3618D"/>
    <w:rsid w:val="00A96D20"/>
    <w:rsid w:val="00AA537D"/>
    <w:rsid w:val="00AA73E4"/>
    <w:rsid w:val="00AB3915"/>
    <w:rsid w:val="00B66B8F"/>
    <w:rsid w:val="00B73460"/>
    <w:rsid w:val="00B90604"/>
    <w:rsid w:val="00B96171"/>
    <w:rsid w:val="00BC1EE4"/>
    <w:rsid w:val="00BE3E62"/>
    <w:rsid w:val="00C04029"/>
    <w:rsid w:val="00C22D52"/>
    <w:rsid w:val="00C57E6D"/>
    <w:rsid w:val="00C81778"/>
    <w:rsid w:val="00CA5D7E"/>
    <w:rsid w:val="00CB124B"/>
    <w:rsid w:val="00CC074C"/>
    <w:rsid w:val="00CF5DAA"/>
    <w:rsid w:val="00D24D4B"/>
    <w:rsid w:val="00D3610C"/>
    <w:rsid w:val="00D40192"/>
    <w:rsid w:val="00D624FD"/>
    <w:rsid w:val="00D87712"/>
    <w:rsid w:val="00DA4388"/>
    <w:rsid w:val="00DE4CBF"/>
    <w:rsid w:val="00E015EA"/>
    <w:rsid w:val="00E54C9F"/>
    <w:rsid w:val="00E67247"/>
    <w:rsid w:val="00EB50B2"/>
    <w:rsid w:val="00EB6B0C"/>
    <w:rsid w:val="00EC3A99"/>
    <w:rsid w:val="00F26943"/>
    <w:rsid w:val="00F37331"/>
    <w:rsid w:val="00FA2C18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894B"/>
  <w15:docId w15:val="{A173964C-702F-4378-9A92-F2209F7B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317"/>
  </w:style>
  <w:style w:type="paragraph" w:styleId="Rodap">
    <w:name w:val="footer"/>
    <w:basedOn w:val="Normal"/>
    <w:link w:val="Rodap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317"/>
  </w:style>
  <w:style w:type="paragraph" w:styleId="NormalWeb">
    <w:name w:val="Normal (Web)"/>
    <w:basedOn w:val="Normal"/>
    <w:uiPriority w:val="99"/>
    <w:semiHidden/>
    <w:unhideWhenUsed/>
    <w:rsid w:val="00594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B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3AE5-D997-4FE1-862F-68EBCCDF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Araujo</dc:creator>
  <cp:lastModifiedBy>Lohan dos Santos Mota</cp:lastModifiedBy>
  <cp:revision>2</cp:revision>
  <dcterms:created xsi:type="dcterms:W3CDTF">2023-10-26T22:53:00Z</dcterms:created>
  <dcterms:modified xsi:type="dcterms:W3CDTF">2023-10-26T22:53:00Z</dcterms:modified>
</cp:coreProperties>
</file>