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DE9" w:rsidRPr="00404C94" w:rsidRDefault="00A94DE9">
      <w:pPr>
        <w:spacing w:after="280" w:afterAutospacing="1"/>
        <w:jc w:val="right"/>
      </w:pPr>
      <w:r>
        <w:rPr>
          <w:rFonts w:cs="Calibri"/>
          <w:sz w:val="16"/>
          <w:szCs w:val="16"/>
        </w:rPr>
        <w:t>740395- C1/ 2011-06648/ INVALIDEZ</w:t>
      </w:r>
    </w:p>
    <w:tbl>
      <w:tblPr>
        <w:tblW w:w="9615" w:type="dxa"/>
        <w:jc w:val="right"/>
        <w:tblCellMar>
          <w:left w:w="0" w:type="dxa"/>
          <w:right w:w="0" w:type="dxa"/>
        </w:tblCellMar>
        <w:tblLook w:val="04A0"/>
      </w:tblPr>
      <w:tblGrid>
        <w:gridCol w:w="9615"/>
      </w:tblGrid>
      <w:tr w:rsidR="00A94DE9">
        <w:trPr>
          <w:jc w:val="right"/>
        </w:trPr>
        <w:tc>
          <w:tcPr>
            <w:tcW w:w="0" w:type="auto"/>
            <w:vAlign w:val="center"/>
          </w:tcPr>
          <w:p w:rsidR="00A94DE9" w:rsidRDefault="008A046E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304925" cy="930275"/>
                  <wp:effectExtent l="19050" t="0" r="952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93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DE9" w:rsidRDefault="00A94DE9">
      <w:pPr>
        <w:spacing w:after="280" w:afterAutospacing="1"/>
      </w:pPr>
      <w:r>
        <w:rPr>
          <w:b/>
          <w:bCs/>
        </w:rPr>
        <w:t>EXMO. SR. DR. JUIZ DE DIREITO DA 2ª VARA CÍVEL DA COMARCA DE BOA VISTA/RR</w:t>
      </w:r>
    </w:p>
    <w:p w:rsidR="00A94DE9" w:rsidRDefault="00A94DE9">
      <w:pPr>
        <w:spacing w:after="280" w:afterAutospacing="1"/>
      </w:pPr>
      <w:r>
        <w:t> </w:t>
      </w:r>
    </w:p>
    <w:p w:rsidR="00A94DE9" w:rsidRDefault="00A94DE9">
      <w:pPr>
        <w:spacing w:after="280" w:afterAutospacing="1"/>
        <w:jc w:val="both"/>
      </w:pPr>
      <w:r>
        <w:rPr>
          <w:b/>
          <w:bCs/>
        </w:rPr>
        <w:t xml:space="preserve">Processo: </w:t>
      </w:r>
      <w:r>
        <w:t>09065757020118230010</w:t>
      </w:r>
    </w:p>
    <w:p w:rsidR="00A94DE9" w:rsidRDefault="00A94DE9">
      <w:pPr>
        <w:spacing w:after="280" w:afterAutospacing="1"/>
        <w:jc w:val="both"/>
      </w:pPr>
      <w:r>
        <w:t> </w:t>
      </w:r>
    </w:p>
    <w:p w:rsidR="00A94DE9" w:rsidRDefault="00A94DE9">
      <w:pPr>
        <w:spacing w:after="280" w:afterAutospacing="1"/>
        <w:jc w:val="both"/>
      </w:pPr>
      <w:r>
        <w:t> </w:t>
      </w:r>
      <w:r>
        <w:rPr>
          <w:b/>
          <w:bCs/>
        </w:rPr>
        <w:t>            </w:t>
      </w:r>
      <w:r>
        <w:t> </w:t>
      </w:r>
    </w:p>
    <w:p w:rsidR="00A94DE9" w:rsidRDefault="00A94DE9">
      <w:pPr>
        <w:spacing w:after="280" w:afterAutospacing="1"/>
        <w:jc w:val="both"/>
      </w:pPr>
      <w:r>
        <w:t> </w:t>
      </w:r>
      <w:r w:rsidR="00921B1C">
        <w:tab/>
      </w:r>
      <w:r>
        <w:rPr>
          <w:b/>
          <w:bCs/>
        </w:rPr>
        <w:t>SEGURADORA LIDER DOS CONSORCIOS DO SEGURO DPVAT S.A</w:t>
      </w:r>
      <w:r>
        <w:t>, previamente qualificada nos autos do processo em epígrafe, neste ato, representada por se</w:t>
      </w:r>
      <w:r w:rsidR="00921B1C">
        <w:t>us advogados que esta subscreve</w:t>
      </w:r>
      <w:r>
        <w:t xml:space="preserve">, nos autos da </w:t>
      </w:r>
      <w:r>
        <w:rPr>
          <w:b/>
          <w:bCs/>
          <w:i/>
          <w:iCs/>
        </w:rPr>
        <w:t xml:space="preserve">AÇÃO DE COBRANÇA DE SEGURO DPVAT, </w:t>
      </w:r>
      <w:r>
        <w:t xml:space="preserve">que lhe promove </w:t>
      </w:r>
      <w:r>
        <w:rPr>
          <w:b/>
          <w:bCs/>
        </w:rPr>
        <w:t xml:space="preserve">MARLON RODRIGUES DOS SANTOS, </w:t>
      </w:r>
      <w:r>
        <w:t>em trâmite perante este Douto Juízo e Respectivo Cartório</w:t>
      </w:r>
      <w:r>
        <w:rPr>
          <w:b/>
          <w:bCs/>
        </w:rPr>
        <w:t xml:space="preserve">, </w:t>
      </w:r>
      <w:r>
        <w:t xml:space="preserve">vem, mui respeitosamente, à presença de V. </w:t>
      </w:r>
      <w:proofErr w:type="spellStart"/>
      <w:r>
        <w:t>Exa</w:t>
      </w:r>
      <w:proofErr w:type="spellEnd"/>
      <w:proofErr w:type="gramStart"/>
      <w:r>
        <w:t>.,</w:t>
      </w:r>
      <w:proofErr w:type="gramEnd"/>
      <w:r>
        <w:t xml:space="preserve"> informar para ao final requerer o que segue:</w:t>
      </w:r>
    </w:p>
    <w:p w:rsidR="00921B1C" w:rsidRDefault="00921B1C" w:rsidP="00921B1C">
      <w:pPr>
        <w:spacing w:after="280" w:afterAutospacing="1"/>
        <w:ind w:firstLine="708"/>
        <w:jc w:val="both"/>
      </w:pPr>
      <w:r>
        <w:t xml:space="preserve">Inicialmente, como se verifica, fora expedido ofício ao banco do Brasil para que fosse realizada a transferência dos valores depositados a título de honorários periciais em favor da seguradora Ré, contudo </w:t>
      </w:r>
      <w:r w:rsidR="008A046E">
        <w:t>o banco não realizou a tran</w:t>
      </w:r>
      <w:r w:rsidR="00C33D02">
        <w:t xml:space="preserve">sferência, conforme evento 163, devido ao não recebimento na agência.  </w:t>
      </w:r>
    </w:p>
    <w:p w:rsidR="008A046E" w:rsidRPr="008A046E" w:rsidRDefault="008A046E" w:rsidP="008A046E">
      <w:pPr>
        <w:spacing w:after="280" w:afterAutospacing="1"/>
        <w:ind w:firstLine="709"/>
        <w:jc w:val="both"/>
        <w:rPr>
          <w:rFonts w:cs="Courier New"/>
          <w:bCs/>
        </w:rPr>
      </w:pPr>
      <w:r w:rsidRPr="008A046E">
        <w:rPr>
          <w:rFonts w:cs="Courier New"/>
          <w:bCs/>
        </w:rPr>
        <w:t xml:space="preserve">Desta forma, pretende a Ré que seja expedido Ofício de Transferência Direta de restituição do valor disponível (parágrafo único do art. 906 do CPC) em nome da </w:t>
      </w:r>
      <w:r w:rsidRPr="008A046E">
        <w:rPr>
          <w:rFonts w:cs="Courier New"/>
          <w:b/>
          <w:bCs/>
          <w:u w:val="single"/>
        </w:rPr>
        <w:t xml:space="preserve">SEGURADORA LIDER DOS CONSÓRCIOS DO SEGURO DPVAT S.A., CNPJ/MF: 09.248.608/0001-04 para </w:t>
      </w:r>
      <w:r w:rsidRPr="008A046E">
        <w:rPr>
          <w:rFonts w:cs="Courier New"/>
          <w:bCs/>
        </w:rPr>
        <w:t xml:space="preserve">levantamento na importância de R$ </w:t>
      </w:r>
      <w:r>
        <w:rPr>
          <w:rFonts w:cs="Courier New"/>
          <w:bCs/>
        </w:rPr>
        <w:t xml:space="preserve">200,00 </w:t>
      </w:r>
      <w:proofErr w:type="gramStart"/>
      <w:r>
        <w:rPr>
          <w:rFonts w:cs="Courier New"/>
          <w:bCs/>
        </w:rPr>
        <w:t xml:space="preserve">( </w:t>
      </w:r>
      <w:proofErr w:type="gramEnd"/>
      <w:r>
        <w:rPr>
          <w:rFonts w:cs="Courier New"/>
          <w:bCs/>
        </w:rPr>
        <w:t>duzentos reais)</w:t>
      </w:r>
      <w:r w:rsidRPr="008A046E">
        <w:rPr>
          <w:rFonts w:cs="Courier New"/>
          <w:bCs/>
        </w:rPr>
        <w:t xml:space="preserve"> e seus acréscimos legais até a data efetiva da transferência, autorizando ao Banco depositante (Banco do Brasil) a efetuar transferência direta na conta-corrente </w:t>
      </w:r>
      <w:r w:rsidRPr="008A046E">
        <w:rPr>
          <w:rFonts w:cs="Courier New"/>
          <w:b/>
          <w:bCs/>
          <w:u w:val="single"/>
        </w:rPr>
        <w:t>nº 644000-2, Agência: 1912-7, do BANCO DO BRASIL S/A.</w:t>
      </w:r>
    </w:p>
    <w:p w:rsidR="00C33D02" w:rsidRDefault="00C33D02" w:rsidP="00C33D02">
      <w:pPr>
        <w:tabs>
          <w:tab w:val="left" w:pos="1134"/>
        </w:tabs>
        <w:spacing w:after="100" w:afterAutospacing="1"/>
        <w:ind w:firstLine="709"/>
        <w:jc w:val="both"/>
        <w:rPr>
          <w:rFonts w:cs="Courier New"/>
          <w:u w:val="single"/>
        </w:rPr>
      </w:pPr>
      <w:r>
        <w:rPr>
          <w:rFonts w:cs="Courier New"/>
        </w:rPr>
        <w:t xml:space="preserve">Requer ainda, seja determinado que o banco depositante junte aos autos o respectivo comprovante da transferência realizada através de TED da quantia expedida mediante oficio, possibilitando ao patrono da Ré realizar prestação de contas com maior clareza e transparência, informando o saldo líquido e a data exata da transferência realizada. </w:t>
      </w:r>
    </w:p>
    <w:p w:rsidR="008A046E" w:rsidRDefault="008A046E">
      <w:pPr>
        <w:spacing w:after="280" w:afterAutospacing="1"/>
        <w:jc w:val="center"/>
      </w:pPr>
    </w:p>
    <w:p w:rsidR="00A94DE9" w:rsidRDefault="00A94DE9" w:rsidP="002B5068">
      <w:pPr>
        <w:spacing w:after="280" w:afterAutospacing="1"/>
        <w:jc w:val="center"/>
      </w:pPr>
      <w:r>
        <w:t>N</w:t>
      </w:r>
      <w:r w:rsidR="0038027C">
        <w:t>estes Termos,</w:t>
      </w:r>
      <w:r w:rsidR="0038027C">
        <w:br/>
        <w:t> Pede Deferimento.</w:t>
      </w:r>
      <w:r>
        <w:br/>
      </w:r>
      <w:r>
        <w:br/>
        <w:t xml:space="preserve">BOA VISTA, 18 de </w:t>
      </w:r>
      <w:r w:rsidR="00E65039">
        <w:t xml:space="preserve">julho </w:t>
      </w:r>
      <w:r>
        <w:t>de 2018.</w:t>
      </w:r>
      <w:r>
        <w:br/>
      </w:r>
      <w:r>
        <w:br/>
      </w:r>
      <w:r>
        <w:rPr>
          <w:b/>
          <w:bCs/>
        </w:rPr>
        <w:t>JOÃO BARBOSA</w:t>
      </w:r>
      <w:r>
        <w:rPr>
          <w:b/>
          <w:bCs/>
        </w:rPr>
        <w:br/>
        <w:t>OAB/RR 451-A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>SIVIRINO PAULI</w:t>
      </w:r>
      <w:r>
        <w:rPr>
          <w:b/>
          <w:bCs/>
        </w:rPr>
        <w:br/>
      </w:r>
      <w:r w:rsidR="00921B1C">
        <w:rPr>
          <w:b/>
          <w:bCs/>
        </w:rPr>
        <w:t xml:space="preserve">OAB/RR </w:t>
      </w:r>
      <w:r>
        <w:rPr>
          <w:b/>
          <w:bCs/>
        </w:rPr>
        <w:t>101-B</w:t>
      </w:r>
      <w:r>
        <w:tab/>
      </w:r>
    </w:p>
    <w:sectPr w:rsidR="00A94DE9" w:rsidSect="00A94D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DE9" w:rsidRDefault="00A94DE9" w:rsidP="00A94DE9">
      <w:pPr>
        <w:spacing w:after="0" w:line="240" w:lineRule="auto"/>
      </w:pPr>
      <w:r>
        <w:separator/>
      </w:r>
    </w:p>
  </w:endnote>
  <w:endnote w:type="continuationSeparator" w:id="0">
    <w:p w:rsidR="00A94DE9" w:rsidRDefault="00A94DE9" w:rsidP="00A94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1C" w:rsidRDefault="00921B1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E9" w:rsidRPr="00FE5317" w:rsidRDefault="00A94DE9" w:rsidP="00A94DE9">
    <w:pPr>
      <w:pStyle w:val="Rodap"/>
      <w:jc w:val="center"/>
      <w:rPr>
        <w:sz w:val="18"/>
      </w:rPr>
    </w:pPr>
    <w:r w:rsidRPr="00FE5317">
      <w:rPr>
        <w:sz w:val="18"/>
      </w:rPr>
      <w:t>Rua São José, 90 Grupos 810/812, Centro, Rio de Janeiro/RJ – CEP: 20010-</w:t>
    </w:r>
    <w:proofErr w:type="gramStart"/>
    <w:r w:rsidRPr="00FE5317">
      <w:rPr>
        <w:sz w:val="18"/>
      </w:rPr>
      <w:t>020</w:t>
    </w:r>
    <w:proofErr w:type="gramEnd"/>
  </w:p>
  <w:p w:rsidR="00A94DE9" w:rsidRPr="00FE5317" w:rsidRDefault="00A94DE9" w:rsidP="00A94DE9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:rsidR="00A94DE9" w:rsidRDefault="00A94DE9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1C" w:rsidRDefault="00921B1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DE9" w:rsidRDefault="00A94DE9" w:rsidP="00A94DE9">
      <w:pPr>
        <w:spacing w:after="0" w:line="240" w:lineRule="auto"/>
      </w:pPr>
      <w:r>
        <w:separator/>
      </w:r>
    </w:p>
  </w:footnote>
  <w:footnote w:type="continuationSeparator" w:id="0">
    <w:p w:rsidR="00A94DE9" w:rsidRDefault="00A94DE9" w:rsidP="00A94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1C" w:rsidRDefault="00921B1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1C" w:rsidRDefault="00921B1C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1C" w:rsidRDefault="00921B1C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349B7"/>
    <w:rsid w:val="002B5068"/>
    <w:rsid w:val="00307149"/>
    <w:rsid w:val="00334595"/>
    <w:rsid w:val="003349B7"/>
    <w:rsid w:val="0038027C"/>
    <w:rsid w:val="0039552F"/>
    <w:rsid w:val="008A046E"/>
    <w:rsid w:val="00921B1C"/>
    <w:rsid w:val="00A94DE9"/>
    <w:rsid w:val="00AA368B"/>
    <w:rsid w:val="00C33D02"/>
    <w:rsid w:val="00E65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68B"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paragraph" w:styleId="Textodebalo">
    <w:name w:val="Balloon Text"/>
    <w:basedOn w:val="Normal"/>
    <w:link w:val="TextodebaloChar"/>
    <w:uiPriority w:val="99"/>
    <w:semiHidden/>
    <w:unhideWhenUsed/>
    <w:rsid w:val="00C33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3D0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3AB00-1792-41D6-85BF-5F16F7047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281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Araujo</dc:creator>
  <cp:keywords/>
  <dc:description/>
  <cp:lastModifiedBy>juliana.lopes</cp:lastModifiedBy>
  <cp:revision>6</cp:revision>
  <cp:lastPrinted>2018-07-10T15:52:00Z</cp:lastPrinted>
  <dcterms:created xsi:type="dcterms:W3CDTF">2018-07-10T15:52:00Z</dcterms:created>
  <dcterms:modified xsi:type="dcterms:W3CDTF">2018-07-10T16:07:00Z</dcterms:modified>
</cp:coreProperties>
</file>