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jc w:val="center"/>
        <w:tblCellSpacing w:w="7" w:type="dxa"/>
        <w:tblCellMar>
          <w:left w:w="0" w:type="dxa"/>
          <w:right w:w="0" w:type="dxa"/>
        </w:tblCellMar>
        <w:tblLook w:val="04A0"/>
      </w:tblPr>
      <w:tblGrid>
        <w:gridCol w:w="9600"/>
      </w:tblGrid>
      <w:tr w:rsidR="004D71D1" w:rsidRPr="004D71D1" w:rsidTr="004D71D1">
        <w:trPr>
          <w:tblCellSpacing w:w="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7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778"/>
              <w:gridCol w:w="4778"/>
            </w:tblGrid>
            <w:tr w:rsidR="004D71D1" w:rsidRPr="004D71D1">
              <w:trPr>
                <w:tblCellSpacing w:w="7" w:type="dxa"/>
              </w:trPr>
              <w:tc>
                <w:tcPr>
                  <w:tcW w:w="9390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</w:pPr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  <w:t xml:space="preserve">            </w:t>
                  </w:r>
                </w:p>
              </w:tc>
            </w:tr>
            <w:tr w:rsidR="004D71D1" w:rsidRPr="004D71D1">
              <w:trPr>
                <w:tblCellSpacing w:w="7" w:type="dxa"/>
              </w:trPr>
              <w:tc>
                <w:tcPr>
                  <w:tcW w:w="5000" w:type="pct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</w:pPr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  <w:t>Data de atualização dos valores: agosto/2009</w:t>
                  </w:r>
                </w:p>
              </w:tc>
            </w:tr>
            <w:tr w:rsidR="004D71D1" w:rsidRPr="004D71D1">
              <w:trPr>
                <w:tblCellSpacing w:w="7" w:type="dxa"/>
              </w:trPr>
              <w:tc>
                <w:tcPr>
                  <w:tcW w:w="5000" w:type="pct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</w:pPr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  <w:t>Indexador utilizado: INPC-IBGE</w:t>
                  </w:r>
                </w:p>
              </w:tc>
            </w:tr>
            <w:tr w:rsidR="004D71D1" w:rsidRPr="004D71D1">
              <w:trPr>
                <w:tblCellSpacing w:w="7" w:type="dxa"/>
              </w:trPr>
              <w:tc>
                <w:tcPr>
                  <w:tcW w:w="25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</w:pPr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  <w:t xml:space="preserve">Acréscimo de 0,00% referente </w:t>
                  </w:r>
                  <w:proofErr w:type="gramStart"/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  <w:t>a</w:t>
                  </w:r>
                  <w:proofErr w:type="gramEnd"/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  <w:t xml:space="preserve"> multa.</w:t>
                  </w:r>
                </w:p>
              </w:tc>
              <w:tc>
                <w:tcPr>
                  <w:tcW w:w="25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</w:pPr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6"/>
                      <w:szCs w:val="16"/>
                      <w:lang w:eastAsia="pt-BR"/>
                    </w:rPr>
                    <w:t>Honorários advocatícios  de 15,00%.</w:t>
                  </w:r>
                </w:p>
              </w:tc>
            </w:tr>
          </w:tbl>
          <w:p w:rsidR="004D71D1" w:rsidRPr="004D71D1" w:rsidRDefault="004D71D1" w:rsidP="004D7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786"/>
              <w:gridCol w:w="4786"/>
            </w:tblGrid>
            <w:tr w:rsidR="004D71D1" w:rsidRPr="004D71D1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 xml:space="preserve">- </w:t>
                  </w:r>
                </w:p>
              </w:tc>
            </w:tr>
            <w:tr w:rsidR="004D71D1" w:rsidRPr="004D71D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29/9/2008 - 1.563,07</w:t>
                  </w: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proofErr w:type="gramStart"/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R$.</w:t>
                  </w:r>
                  <w:proofErr w:type="gramEnd"/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1.631,10</w:t>
                  </w:r>
                </w:p>
              </w:tc>
            </w:tr>
          </w:tbl>
          <w:p w:rsidR="004D71D1" w:rsidRPr="004D71D1" w:rsidRDefault="004D71D1" w:rsidP="004D7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371"/>
              <w:gridCol w:w="287"/>
              <w:gridCol w:w="1914"/>
            </w:tblGrid>
            <w:tr w:rsidR="004D71D1" w:rsidRPr="004D71D1">
              <w:trPr>
                <w:tblCellSpacing w:w="0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--------------------------------</w:t>
                  </w:r>
                </w:p>
              </w:tc>
            </w:tr>
            <w:tr w:rsidR="004D71D1" w:rsidRPr="004D71D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Sub-Total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(=)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proofErr w:type="gramStart"/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R$.</w:t>
                  </w:r>
                  <w:proofErr w:type="gramEnd"/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1.6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70,53</w:t>
                  </w:r>
                </w:p>
              </w:tc>
            </w:tr>
            <w:tr w:rsidR="004D71D1" w:rsidRPr="004D71D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Honorários advocatícios (15,00%)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(+)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proofErr w:type="gramStart"/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R$.</w:t>
                  </w:r>
                  <w:proofErr w:type="gramEnd"/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 xml:space="preserve">244,67 </w:t>
                  </w:r>
                </w:p>
              </w:tc>
            </w:tr>
          </w:tbl>
          <w:p w:rsidR="004D71D1" w:rsidRPr="004D71D1" w:rsidRDefault="004D71D1" w:rsidP="004D71D1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371"/>
              <w:gridCol w:w="287"/>
              <w:gridCol w:w="1914"/>
            </w:tblGrid>
            <w:tr w:rsidR="004D71D1" w:rsidRPr="004D71D1">
              <w:trPr>
                <w:tblCellSpacing w:w="0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--------------------------------</w:t>
                  </w:r>
                </w:p>
              </w:tc>
            </w:tr>
            <w:tr w:rsidR="004D71D1" w:rsidRPr="004D71D1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 xml:space="preserve">TOTAL GERAL 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(=)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D71D1" w:rsidRPr="004D71D1" w:rsidRDefault="004D71D1" w:rsidP="004D71D1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</w:pPr>
                  <w:proofErr w:type="gramStart"/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R$.</w:t>
                  </w:r>
                  <w:proofErr w:type="gramEnd"/>
                  <w:r w:rsidRPr="004D71D1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1.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4"/>
                      <w:szCs w:val="14"/>
                      <w:lang w:eastAsia="pt-BR"/>
                    </w:rPr>
                    <w:t>915,20</w:t>
                  </w:r>
                </w:p>
              </w:tc>
            </w:tr>
          </w:tbl>
          <w:p w:rsidR="004D71D1" w:rsidRPr="004D71D1" w:rsidRDefault="004D71D1" w:rsidP="004D7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F129C3" w:rsidRPr="004D71D1" w:rsidRDefault="004D71D1" w:rsidP="004D71D1">
      <w:pPr>
        <w:ind w:left="-567"/>
        <w:rPr>
          <w:rFonts w:ascii="Verdana" w:hAnsi="Verdana"/>
          <w:b/>
          <w:sz w:val="14"/>
          <w:szCs w:val="14"/>
        </w:rPr>
      </w:pPr>
      <w:r w:rsidRPr="004D71D1">
        <w:rPr>
          <w:rFonts w:ascii="Verdana" w:hAnsi="Verdana"/>
          <w:b/>
          <w:sz w:val="14"/>
          <w:szCs w:val="14"/>
        </w:rPr>
        <w:t xml:space="preserve">Multa do </w:t>
      </w:r>
      <w:proofErr w:type="spellStart"/>
      <w:r w:rsidRPr="004D71D1">
        <w:rPr>
          <w:rFonts w:ascii="Verdana" w:hAnsi="Verdana"/>
          <w:b/>
          <w:sz w:val="14"/>
          <w:szCs w:val="14"/>
        </w:rPr>
        <w:t>art</w:t>
      </w:r>
      <w:proofErr w:type="spellEnd"/>
      <w:r w:rsidRPr="004D71D1">
        <w:rPr>
          <w:rFonts w:ascii="Verdana" w:hAnsi="Verdana"/>
          <w:b/>
          <w:sz w:val="14"/>
          <w:szCs w:val="14"/>
        </w:rPr>
        <w:t xml:space="preserve"> 475-J                                                                                                                                              R$ 191,52</w:t>
      </w:r>
    </w:p>
    <w:p w:rsidR="004D71D1" w:rsidRPr="004D71D1" w:rsidRDefault="004D71D1">
      <w:pPr>
        <w:rPr>
          <w:rFonts w:ascii="Verdana" w:hAnsi="Verdana"/>
          <w:b/>
          <w:sz w:val="14"/>
          <w:szCs w:val="14"/>
        </w:rPr>
      </w:pPr>
    </w:p>
    <w:p w:rsidR="004D71D1" w:rsidRPr="004D71D1" w:rsidRDefault="004D71D1" w:rsidP="004D71D1">
      <w:pPr>
        <w:ind w:left="-567"/>
        <w:rPr>
          <w:rFonts w:ascii="Verdana" w:hAnsi="Verdana"/>
          <w:b/>
          <w:sz w:val="14"/>
          <w:szCs w:val="14"/>
        </w:rPr>
      </w:pPr>
      <w:r w:rsidRPr="004D71D1">
        <w:rPr>
          <w:rFonts w:ascii="Verdana" w:hAnsi="Verdana"/>
          <w:b/>
          <w:sz w:val="14"/>
          <w:szCs w:val="14"/>
        </w:rPr>
        <w:t>Total Geral:                                                                                                                                                     R$ 2.106,72</w:t>
      </w:r>
    </w:p>
    <w:sectPr w:rsidR="004D71D1" w:rsidRPr="004D71D1" w:rsidSect="00F129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71D1"/>
    <w:rsid w:val="004D71D1"/>
    <w:rsid w:val="00F12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9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71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3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616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cristiane.oliveira</dc:creator>
  <cp:keywords/>
  <dc:description/>
  <cp:lastModifiedBy>cristiane.oliveira</cp:lastModifiedBy>
  <cp:revision>1</cp:revision>
  <dcterms:created xsi:type="dcterms:W3CDTF">2009-09-22T21:22:00Z</dcterms:created>
  <dcterms:modified xsi:type="dcterms:W3CDTF">2009-09-22T21:27:00Z</dcterms:modified>
</cp:coreProperties>
</file>